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480" w:lineRule="auto"/>
        <w:rPr/>
      </w:pPr>
      <w:r w:rsidDel="00000000" w:rsidR="00000000" w:rsidRPr="00000000">
        <w:rPr>
          <w:rtl w:val="0"/>
        </w:rPr>
        <w:t xml:space="preserve">Student's Name</w:t>
      </w:r>
    </w:p>
    <w:p w:rsidR="00000000" w:rsidDel="00000000" w:rsidP="00000000" w:rsidRDefault="00000000" w:rsidRPr="00000000" w14:paraId="00000002">
      <w:pPr>
        <w:spacing w:after="240" w:before="240" w:line="480" w:lineRule="auto"/>
        <w:rPr/>
      </w:pPr>
      <w:r w:rsidDel="00000000" w:rsidR="00000000" w:rsidRPr="00000000">
        <w:rPr>
          <w:rtl w:val="0"/>
        </w:rPr>
        <w:t xml:space="preserve">Professor’s Name</w:t>
      </w:r>
    </w:p>
    <w:p w:rsidR="00000000" w:rsidDel="00000000" w:rsidP="00000000" w:rsidRDefault="00000000" w:rsidRPr="00000000" w14:paraId="00000003">
      <w:pPr>
        <w:spacing w:after="240" w:before="240" w:line="480" w:lineRule="auto"/>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August 2021</w:t>
      </w:r>
    </w:p>
    <w:p w:rsidR="00000000" w:rsidDel="00000000" w:rsidP="00000000" w:rsidRDefault="00000000" w:rsidRPr="00000000" w14:paraId="00000004">
      <w:pPr>
        <w:spacing w:after="240" w:before="240" w:line="480" w:lineRule="auto"/>
        <w:jc w:val="center"/>
        <w:rPr/>
      </w:pPr>
      <w:r w:rsidDel="00000000" w:rsidR="00000000" w:rsidRPr="00000000">
        <w:rPr>
          <w:rtl w:val="0"/>
        </w:rPr>
        <w:t xml:space="preserve">Airplane Safety</w:t>
      </w:r>
    </w:p>
    <w:p w:rsidR="00000000" w:rsidDel="00000000" w:rsidP="00000000" w:rsidRDefault="00000000" w:rsidRPr="00000000" w14:paraId="00000005">
      <w:pPr>
        <w:spacing w:after="240" w:before="240" w:line="480" w:lineRule="auto"/>
        <w:rPr/>
      </w:pPr>
      <w:r w:rsidDel="00000000" w:rsidR="00000000" w:rsidRPr="00000000">
        <w:rPr>
          <w:b w:val="1"/>
          <w:rtl w:val="0"/>
        </w:rPr>
        <w:t xml:space="preserve">Question 1</w:t>
      </w:r>
      <w:r w:rsidDel="00000000" w:rsidR="00000000" w:rsidRPr="00000000">
        <w:rPr>
          <w:rtl w:val="0"/>
        </w:rPr>
      </w:r>
    </w:p>
    <w:p w:rsidR="00000000" w:rsidDel="00000000" w:rsidP="00000000" w:rsidRDefault="00000000" w:rsidRPr="00000000" w14:paraId="00000006">
      <w:pPr>
        <w:spacing w:after="240" w:before="240" w:line="480" w:lineRule="auto"/>
        <w:ind w:firstLine="720"/>
        <w:rPr/>
      </w:pPr>
      <w:r w:rsidDel="00000000" w:rsidR="00000000" w:rsidRPr="00000000">
        <w:rPr>
          <w:rtl w:val="0"/>
        </w:rPr>
        <w:t xml:space="preserve">The most eye-catching video is on Delta Global Safety, due to several reasons. Communication is vital when delivering a message, and how the desired results are achieved depends quite much on the means. Within the hustle and bustle of airline travel, it isn't easy to check lots of information with keenness. The video by Delta Global has achieved the ease of communicating in several ways, namely;</w:t>
      </w:r>
    </w:p>
    <w:p w:rsidR="00000000" w:rsidDel="00000000" w:rsidP="00000000" w:rsidRDefault="00000000" w:rsidRPr="00000000" w14:paraId="00000007">
      <w:pPr>
        <w:numPr>
          <w:ilvl w:val="0"/>
          <w:numId w:val="1"/>
        </w:numPr>
        <w:spacing w:after="240" w:before="240" w:line="480" w:lineRule="auto"/>
        <w:ind w:left="1160" w:hanging="360"/>
        <w:rPr/>
      </w:pPr>
      <w:r w:rsidDel="00000000" w:rsidR="00000000" w:rsidRPr="00000000">
        <w:rPr>
          <w:rtl w:val="0"/>
        </w:rPr>
        <w:t xml:space="preserve">Use of text to enhance audio and visual communication. The video uses text to highlight critical areas, making it easier to remember and pinpoint key areas to focus on.</w:t>
      </w:r>
    </w:p>
    <w:p w:rsidR="00000000" w:rsidDel="00000000" w:rsidP="00000000" w:rsidRDefault="00000000" w:rsidRPr="00000000" w14:paraId="00000008">
      <w:pPr>
        <w:numPr>
          <w:ilvl w:val="0"/>
          <w:numId w:val="1"/>
        </w:numPr>
        <w:spacing w:after="240" w:before="240" w:line="480" w:lineRule="auto"/>
        <w:ind w:left="1160" w:hanging="360"/>
        <w:rPr/>
      </w:pPr>
      <w:r w:rsidDel="00000000" w:rsidR="00000000" w:rsidRPr="00000000">
        <w:rPr>
          <w:rtl w:val="0"/>
        </w:rPr>
        <w:t xml:space="preserve">The video is embracing diversity. The video uses attendants from different countries and races. Such a demonstration makes it easy for almost everyone to relate with and feel comfortable. Diversity is the trend in the 21</w:t>
      </w:r>
      <w:r w:rsidDel="00000000" w:rsidR="00000000" w:rsidRPr="00000000">
        <w:rPr>
          <w:vertAlign w:val="superscript"/>
          <w:rtl w:val="0"/>
        </w:rPr>
        <w:t xml:space="preserve">st</w:t>
      </w:r>
      <w:r w:rsidDel="00000000" w:rsidR="00000000" w:rsidRPr="00000000">
        <w:rPr>
          <w:rtl w:val="0"/>
        </w:rPr>
        <w:t xml:space="preserve"> century, and businesses that embrace different cultures are more likely to succeed. </w:t>
      </w:r>
      <w:r w:rsidDel="00000000" w:rsidR="00000000" w:rsidRPr="00000000">
        <w:rPr>
          <w:color w:val="000000"/>
          <w:highlight w:val="white"/>
          <w:rtl w:val="0"/>
        </w:rPr>
        <w:t xml:space="preserve">(Center et al.)</w:t>
      </w:r>
      <w:r w:rsidDel="00000000" w:rsidR="00000000" w:rsidRPr="00000000">
        <w:rPr>
          <w:rtl w:val="0"/>
        </w:rPr>
      </w:r>
    </w:p>
    <w:p w:rsidR="00000000" w:rsidDel="00000000" w:rsidP="00000000" w:rsidRDefault="00000000" w:rsidRPr="00000000" w14:paraId="00000009">
      <w:pPr>
        <w:numPr>
          <w:ilvl w:val="0"/>
          <w:numId w:val="1"/>
        </w:numPr>
        <w:spacing w:before="240" w:line="480" w:lineRule="auto"/>
        <w:ind w:left="1160" w:hanging="360"/>
        <w:rPr/>
      </w:pPr>
      <w:r w:rsidDel="00000000" w:rsidR="00000000" w:rsidRPr="00000000">
        <w:rPr>
          <w:rtl w:val="0"/>
        </w:rPr>
        <w:t xml:space="preserve">The video comprises customers in their actual setting within a plane, holding the devices whose use is being described and using the real devices to demonstrate the safety features.</w:t>
      </w:r>
    </w:p>
    <w:p w:rsidR="00000000" w:rsidDel="00000000" w:rsidP="00000000" w:rsidRDefault="00000000" w:rsidRPr="00000000" w14:paraId="0000000A">
      <w:pPr>
        <w:numPr>
          <w:ilvl w:val="0"/>
          <w:numId w:val="1"/>
        </w:numPr>
        <w:spacing w:after="240" w:line="480" w:lineRule="auto"/>
        <w:ind w:left="1160" w:hanging="360"/>
        <w:rPr/>
      </w:pPr>
      <w:r w:rsidDel="00000000" w:rsidR="00000000" w:rsidRPr="00000000">
        <w:rPr>
          <w:rtl w:val="0"/>
        </w:rPr>
        <w:t xml:space="preserve">Animations have been used to direct customers on fastening the safety belts, making them easier to remember and apply.</w:t>
      </w:r>
    </w:p>
    <w:p w:rsidR="00000000" w:rsidDel="00000000" w:rsidP="00000000" w:rsidRDefault="00000000" w:rsidRPr="00000000" w14:paraId="0000000B">
      <w:pPr>
        <w:numPr>
          <w:ilvl w:val="0"/>
          <w:numId w:val="1"/>
        </w:numPr>
        <w:spacing w:after="240" w:before="240" w:line="480" w:lineRule="auto"/>
        <w:ind w:left="1160" w:hanging="360"/>
        <w:rPr/>
      </w:pPr>
      <w:r w:rsidDel="00000000" w:rsidR="00000000" w:rsidRPr="00000000">
        <w:rPr>
          <w:rtl w:val="0"/>
        </w:rPr>
        <w:t xml:space="preserve">Use of ear-catching audios. The audio behind the video presentation matches the ambiance of the video, setting the customer in a glued and hypnotized position, waiting for what is next. Airplane safety videos ought to be entertaining and with some element of pun, while still delivering information in the easiest way possible. </w:t>
      </w:r>
      <w:r w:rsidDel="00000000" w:rsidR="00000000" w:rsidRPr="00000000">
        <w:rPr>
          <w:color w:val="000000"/>
          <w:highlight w:val="white"/>
          <w:rtl w:val="0"/>
        </w:rPr>
        <w:t xml:space="preserve">("Why Airplane Safety Videos Are Hilarious")</w:t>
      </w:r>
      <w:r w:rsidDel="00000000" w:rsidR="00000000" w:rsidRPr="00000000">
        <w:rPr>
          <w:rtl w:val="0"/>
        </w:rPr>
      </w:r>
    </w:p>
    <w:p w:rsidR="00000000" w:rsidDel="00000000" w:rsidP="00000000" w:rsidRDefault="00000000" w:rsidRPr="00000000" w14:paraId="0000000C">
      <w:pPr>
        <w:numPr>
          <w:ilvl w:val="0"/>
          <w:numId w:val="1"/>
        </w:numPr>
        <w:spacing w:after="240" w:before="240" w:line="480" w:lineRule="auto"/>
        <w:ind w:left="1160" w:hanging="360"/>
        <w:rPr/>
      </w:pPr>
      <w:r w:rsidDel="00000000" w:rsidR="00000000" w:rsidRPr="00000000">
        <w:rPr>
          <w:rtl w:val="0"/>
        </w:rPr>
        <w:t xml:space="preserve">Use of persuasive language by explaining to customers why safety was important to the airline. The customers found a feeling of care and concern and would most likely comply with the safety demands.</w:t>
      </w:r>
    </w:p>
    <w:p w:rsidR="00000000" w:rsidDel="00000000" w:rsidP="00000000" w:rsidRDefault="00000000" w:rsidRPr="00000000" w14:paraId="0000000D">
      <w:pPr>
        <w:spacing w:after="240" w:before="240" w:line="480" w:lineRule="auto"/>
        <w:rPr/>
      </w:pPr>
      <w:r w:rsidDel="00000000" w:rsidR="00000000" w:rsidRPr="00000000">
        <w:rPr>
          <w:b w:val="1"/>
          <w:rtl w:val="0"/>
        </w:rPr>
        <w:t xml:space="preserve">Question 2</w:t>
      </w:r>
      <w:r w:rsidDel="00000000" w:rsidR="00000000" w:rsidRPr="00000000">
        <w:rPr>
          <w:rtl w:val="0"/>
        </w:rPr>
      </w:r>
    </w:p>
    <w:p w:rsidR="00000000" w:rsidDel="00000000" w:rsidP="00000000" w:rsidRDefault="00000000" w:rsidRPr="00000000" w14:paraId="0000000E">
      <w:pPr>
        <w:spacing w:after="240" w:before="240" w:line="480" w:lineRule="auto"/>
        <w:ind w:firstLine="720"/>
        <w:rPr/>
      </w:pPr>
      <w:r w:rsidDel="00000000" w:rsidR="00000000" w:rsidRPr="00000000">
        <w:rPr>
          <w:rtl w:val="0"/>
        </w:rPr>
        <w:t xml:space="preserve">I suspect that the business is catering to business professionals. One of the reasons is the provision of pads to place laptops compared to other airlines, which restrict the use of electronic devices. The plane also has Wi-Fi, which indicates that people can go about their online business while on a flight. Also, the audio mentions first class and business class seats, stating here the safety features are likely to be found. First-class seats are most likely going to be used by successful business professionals. </w:t>
      </w:r>
    </w:p>
    <w:p w:rsidR="00000000" w:rsidDel="00000000" w:rsidP="00000000" w:rsidRDefault="00000000" w:rsidRPr="00000000" w14:paraId="0000000F">
      <w:pPr>
        <w:spacing w:after="240" w:before="240" w:line="480" w:lineRule="auto"/>
        <w:rPr/>
      </w:pPr>
      <w:r w:rsidDel="00000000" w:rsidR="00000000" w:rsidRPr="00000000">
        <w:rPr>
          <w:b w:val="1"/>
          <w:rtl w:val="0"/>
        </w:rPr>
        <w:t xml:space="preserve">Question 3</w:t>
      </w:r>
      <w:r w:rsidDel="00000000" w:rsidR="00000000" w:rsidRPr="00000000">
        <w:rPr>
          <w:rtl w:val="0"/>
        </w:rPr>
      </w:r>
    </w:p>
    <w:p w:rsidR="00000000" w:rsidDel="00000000" w:rsidP="00000000" w:rsidRDefault="00000000" w:rsidRPr="00000000" w14:paraId="00000010">
      <w:pPr>
        <w:spacing w:after="240" w:before="240" w:line="480" w:lineRule="auto"/>
        <w:ind w:firstLine="720"/>
        <w:rPr/>
      </w:pPr>
      <w:r w:rsidDel="00000000" w:rsidR="00000000" w:rsidRPr="00000000">
        <w:rPr>
          <w:rtl w:val="0"/>
        </w:rPr>
        <w:t xml:space="preserve">The videos provide similar safety information, especially where most wordings are repeated from one video to another. However, there are a few differences, one of them being the choice of those presenting the information. Some used actual people, while one of them used cartoons. The mode of delivery for the one using cartoons was inferior. The other difference was the use of different races and people from different cultures. The Delta Global video used people from Mexico, Sweden, China, and many other countries.</w:t>
      </w:r>
    </w:p>
    <w:p w:rsidR="00000000" w:rsidDel="00000000" w:rsidP="00000000" w:rsidRDefault="00000000" w:rsidRPr="00000000" w14:paraId="00000011">
      <w:pPr>
        <w:spacing w:after="240" w:before="240" w:line="480" w:lineRule="auto"/>
        <w:ind w:firstLine="720"/>
        <w:rPr/>
      </w:pPr>
      <w:r w:rsidDel="00000000" w:rsidR="00000000" w:rsidRPr="00000000">
        <w:rPr>
          <w:rtl w:val="0"/>
        </w:rPr>
        <w:t xml:space="preserve">The most effective video was the Delta Global safety Video, since they demonstrated real-time events, with passengers seated at the actual positions they would be expected. The positions o the emergency exits were demonstrated with animation, and the actual exit was demonstrated using a real video. </w:t>
      </w:r>
    </w:p>
    <w:p w:rsidR="00000000" w:rsidDel="00000000" w:rsidP="00000000" w:rsidRDefault="00000000" w:rsidRPr="00000000" w14:paraId="00000012">
      <w:pPr>
        <w:spacing w:after="240" w:before="240" w:line="480" w:lineRule="auto"/>
        <w:ind w:firstLine="720"/>
        <w:rPr/>
      </w:pPr>
      <w:r w:rsidDel="00000000" w:rsidR="00000000" w:rsidRPr="00000000">
        <w:rPr>
          <w:rtl w:val="0"/>
        </w:rPr>
      </w:r>
    </w:p>
    <w:p w:rsidR="00000000" w:rsidDel="00000000" w:rsidP="00000000" w:rsidRDefault="00000000" w:rsidRPr="00000000" w14:paraId="00000013">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4">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5">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6">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7">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8">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9">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A">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B">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C">
      <w:pPr>
        <w:spacing w:after="240" w:before="240" w:line="480" w:lineRule="auto"/>
        <w:ind w:firstLine="720"/>
        <w:jc w:val="center"/>
        <w:rPr>
          <w:b w:val="1"/>
          <w:color w:val="000000"/>
          <w:highlight w:val="white"/>
        </w:rPr>
      </w:pPr>
      <w:r w:rsidDel="00000000" w:rsidR="00000000" w:rsidRPr="00000000">
        <w:rPr>
          <w:rtl w:val="0"/>
        </w:rPr>
      </w:r>
    </w:p>
    <w:p w:rsidR="00000000" w:rsidDel="00000000" w:rsidP="00000000" w:rsidRDefault="00000000" w:rsidRPr="00000000" w14:paraId="0000001D">
      <w:pPr>
        <w:spacing w:after="240" w:before="240" w:line="480" w:lineRule="auto"/>
        <w:ind w:firstLine="720"/>
        <w:jc w:val="center"/>
        <w:rPr>
          <w:b w:val="1"/>
          <w:color w:val="000000"/>
          <w:highlight w:val="white"/>
        </w:rPr>
      </w:pPr>
      <w:r w:rsidDel="00000000" w:rsidR="00000000" w:rsidRPr="00000000">
        <w:rPr>
          <w:b w:val="1"/>
          <w:color w:val="000000"/>
          <w:highlight w:val="white"/>
          <w:rtl w:val="0"/>
        </w:rPr>
        <w:t xml:space="preserve">References</w:t>
      </w:r>
    </w:p>
    <w:p w:rsidR="00000000" w:rsidDel="00000000" w:rsidP="00000000" w:rsidRDefault="00000000" w:rsidRPr="00000000" w14:paraId="0000001E">
      <w:pPr>
        <w:spacing w:after="240" w:before="240" w:line="480" w:lineRule="auto"/>
        <w:ind w:firstLine="720"/>
        <w:rPr/>
      </w:pPr>
      <w:r w:rsidDel="00000000" w:rsidR="00000000" w:rsidRPr="00000000">
        <w:rPr>
          <w:color w:val="000000"/>
          <w:highlight w:val="white"/>
          <w:rtl w:val="0"/>
        </w:rPr>
        <w:t xml:space="preserve">"Why Airplane Safety Videos Are Hilarious". </w:t>
      </w:r>
      <w:r w:rsidDel="00000000" w:rsidR="00000000" w:rsidRPr="00000000">
        <w:rPr>
          <w:i w:val="1"/>
          <w:color w:val="000000"/>
          <w:highlight w:val="white"/>
          <w:rtl w:val="0"/>
        </w:rPr>
        <w:t xml:space="preserve">Medium</w:t>
      </w:r>
      <w:r w:rsidDel="00000000" w:rsidR="00000000" w:rsidRPr="00000000">
        <w:rPr>
          <w:color w:val="000000"/>
          <w:highlight w:val="white"/>
          <w:rtl w:val="0"/>
        </w:rPr>
        <w:t xml:space="preserve">, 2021, https://bettermarketing.pub/why-airplane-safety-videos-are-hilarious-62e0e3d53710.</w:t>
      </w:r>
      <w:r w:rsidDel="00000000" w:rsidR="00000000" w:rsidRPr="00000000">
        <w:rPr>
          <w:rtl w:val="0"/>
        </w:rPr>
      </w:r>
    </w:p>
    <w:p w:rsidR="00000000" w:rsidDel="00000000" w:rsidP="00000000" w:rsidRDefault="00000000" w:rsidRPr="00000000" w14:paraId="0000001F">
      <w:pPr>
        <w:spacing w:after="240" w:before="240" w:line="480" w:lineRule="auto"/>
        <w:ind w:firstLine="720"/>
        <w:rPr/>
      </w:pPr>
      <w:r w:rsidDel="00000000" w:rsidR="00000000" w:rsidRPr="00000000">
        <w:rPr>
          <w:color w:val="000000"/>
          <w:highlight w:val="white"/>
          <w:rtl w:val="0"/>
        </w:rPr>
        <w:t xml:space="preserve">Center, Travel et al. "Alert: System Unavailable: Delta Air Lines". </w:t>
      </w:r>
      <w:r w:rsidDel="00000000" w:rsidR="00000000" w:rsidRPr="00000000">
        <w:rPr>
          <w:i w:val="1"/>
          <w:color w:val="000000"/>
          <w:highlight w:val="white"/>
          <w:rtl w:val="0"/>
        </w:rPr>
        <w:t xml:space="preserve">Delta.Com</w:t>
      </w:r>
      <w:r w:rsidDel="00000000" w:rsidR="00000000" w:rsidRPr="00000000">
        <w:rPr>
          <w:color w:val="000000"/>
          <w:highlight w:val="white"/>
          <w:rtl w:val="0"/>
        </w:rPr>
        <w:t xml:space="preserve">, 2021, https://www.delta.com. Accessed 3 Aug 2021.</w:t>
      </w:r>
      <w:r w:rsidDel="00000000" w:rsidR="00000000" w:rsidRPr="00000000">
        <w:rPr>
          <w:rtl w:val="0"/>
        </w:rPr>
      </w:r>
    </w:p>
    <w:sectPr>
      <w:headerReference r:id="rId6" w:type="default"/>
      <w:headerReference r:id="rId7" w:type="firs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160" w:hanging="360"/>
      </w:pPr>
      <w:rPr/>
    </w:lvl>
    <w:lvl w:ilvl="1">
      <w:start w:val="1"/>
      <w:numFmt w:val="lowerLetter"/>
      <w:lvlText w:val="%2."/>
      <w:lvlJc w:val="left"/>
      <w:pPr>
        <w:ind w:left="1880" w:hanging="360"/>
      </w:pPr>
      <w:rPr/>
    </w:lvl>
    <w:lvl w:ilvl="2">
      <w:start w:val="1"/>
      <w:numFmt w:val="lowerRoman"/>
      <w:lvlText w:val="%3."/>
      <w:lvlJc w:val="right"/>
      <w:pPr>
        <w:ind w:left="2600" w:hanging="180"/>
      </w:pPr>
      <w:rPr/>
    </w:lvl>
    <w:lvl w:ilvl="3">
      <w:start w:val="1"/>
      <w:numFmt w:val="decimal"/>
      <w:lvlText w:val="%4."/>
      <w:lvlJc w:val="left"/>
      <w:pPr>
        <w:ind w:left="3320" w:hanging="360"/>
      </w:pPr>
      <w:rPr/>
    </w:lvl>
    <w:lvl w:ilvl="4">
      <w:start w:val="1"/>
      <w:numFmt w:val="lowerLetter"/>
      <w:lvlText w:val="%5."/>
      <w:lvlJc w:val="left"/>
      <w:pPr>
        <w:ind w:left="4040" w:hanging="360"/>
      </w:pPr>
      <w:rPr/>
    </w:lvl>
    <w:lvl w:ilvl="5">
      <w:start w:val="1"/>
      <w:numFmt w:val="lowerRoman"/>
      <w:lvlText w:val="%6."/>
      <w:lvlJc w:val="right"/>
      <w:pPr>
        <w:ind w:left="4760" w:hanging="180"/>
      </w:pPr>
      <w:rPr/>
    </w:lvl>
    <w:lvl w:ilvl="6">
      <w:start w:val="1"/>
      <w:numFmt w:val="decimal"/>
      <w:lvlText w:val="%7."/>
      <w:lvlJc w:val="left"/>
      <w:pPr>
        <w:ind w:left="5480" w:hanging="360"/>
      </w:pPr>
      <w:rPr/>
    </w:lvl>
    <w:lvl w:ilvl="7">
      <w:start w:val="1"/>
      <w:numFmt w:val="lowerLetter"/>
      <w:lvlText w:val="%8."/>
      <w:lvlJc w:val="left"/>
      <w:pPr>
        <w:ind w:left="6200" w:hanging="360"/>
      </w:pPr>
      <w:rPr/>
    </w:lvl>
    <w:lvl w:ilvl="8">
      <w:start w:val="1"/>
      <w:numFmt w:val="lowerRoman"/>
      <w:lvlText w:val="%9."/>
      <w:lvlJc w:val="right"/>
      <w:pPr>
        <w:ind w:left="69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2f5496"/>
      <w:sz w:val="48"/>
      <w:szCs w:val="48"/>
    </w:rPr>
  </w:style>
  <w:style w:type="paragraph" w:styleId="Heading2">
    <w:name w:val="heading 2"/>
    <w:basedOn w:val="Normal"/>
    <w:next w:val="Normal"/>
    <w:pPr>
      <w:keepNext w:val="1"/>
      <w:keepLines w:val="1"/>
      <w:spacing w:before="40" w:lineRule="auto"/>
    </w:pPr>
    <w:rPr>
      <w:b w:val="1"/>
      <w:color w:val="2f5496"/>
      <w:sz w:val="36"/>
      <w:szCs w:val="36"/>
    </w:rPr>
  </w:style>
  <w:style w:type="paragraph" w:styleId="Heading3">
    <w:name w:val="heading 3"/>
    <w:basedOn w:val="Normal"/>
    <w:next w:val="Normal"/>
    <w:pPr>
      <w:keepNext w:val="1"/>
      <w:keepLines w:val="1"/>
      <w:spacing w:before="40" w:lineRule="auto"/>
    </w:pPr>
    <w:rPr>
      <w:b w:val="1"/>
      <w:color w:val="1f3763"/>
      <w:sz w:val="28"/>
      <w:szCs w:val="28"/>
    </w:rPr>
  </w:style>
  <w:style w:type="paragraph" w:styleId="Heading4">
    <w:name w:val="heading 4"/>
    <w:basedOn w:val="Normal"/>
    <w:next w:val="Normal"/>
    <w:pPr>
      <w:keepNext w:val="1"/>
      <w:keepLines w:val="1"/>
      <w:spacing w:before="40" w:lineRule="auto"/>
    </w:pPr>
    <w:rPr>
      <w:b w:val="1"/>
      <w:color w:val="2f5496"/>
    </w:rPr>
  </w:style>
  <w:style w:type="paragraph" w:styleId="Heading5">
    <w:name w:val="heading 5"/>
    <w:basedOn w:val="Normal"/>
    <w:next w:val="Normal"/>
    <w:pPr>
      <w:keepNext w:val="1"/>
      <w:keepLines w:val="1"/>
      <w:spacing w:before="40" w:lineRule="auto"/>
    </w:pPr>
    <w:rPr>
      <w:b w:val="1"/>
      <w:color w:val="2f5496"/>
      <w:sz w:val="20"/>
      <w:szCs w:val="20"/>
    </w:rPr>
  </w:style>
  <w:style w:type="paragraph" w:styleId="Heading6">
    <w:name w:val="heading 6"/>
    <w:basedOn w:val="Normal"/>
    <w:next w:val="Normal"/>
    <w:pPr>
      <w:keepNext w:val="1"/>
      <w:keepLines w:val="1"/>
      <w:spacing w:before="40" w:lineRule="auto"/>
    </w:pPr>
    <w:rPr>
      <w:b w:val="1"/>
      <w:color w:val="1f3763"/>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